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5244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744E106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71D86AB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25E39" w14:textId="77777777"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2657AA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14:paraId="2A1F89F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16FBFFFA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C97E559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4664C4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994A07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DC2F2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0A8B3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8AB95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F4C640" w14:textId="41FAE014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</w:t>
      </w:r>
      <w:r w:rsidR="008961A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3B664CF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14:paraId="5EA3265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proofErr w:type="gramStart"/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</w:t>
      </w:r>
      <w:proofErr w:type="gramEnd"/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402176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4F483DF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217E9A2E" w14:textId="0D9280E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</w:t>
      </w:r>
      <w:r w:rsidR="008961A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3 </w:t>
      </w:r>
      <w:r w:rsidR="008961A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Гостиничное дело</w:t>
      </w:r>
    </w:p>
    <w:p w14:paraId="10EDA1F1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76A5C1E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165C9BE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79D5BED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061F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00FCC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EE77E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7A73F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BFBA8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6380D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1BF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2B4D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E56E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E91BC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DAA7C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62A5D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817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BF674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3E93F8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36A46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4E3AD8" w14:textId="512F48FE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8961A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665"/>
        <w:gridCol w:w="4690"/>
      </w:tblGrid>
      <w:tr w:rsidR="00EA7EDE" w:rsidRPr="00EA7EDE" w14:paraId="50CE4F86" w14:textId="77777777" w:rsidTr="0040156B">
        <w:trPr>
          <w:trHeight w:val="2268"/>
        </w:trPr>
        <w:tc>
          <w:tcPr>
            <w:tcW w:w="4786" w:type="dxa"/>
          </w:tcPr>
          <w:p w14:paraId="39343D1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2419A122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06476B2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14:paraId="7CE64374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28B6B141" w14:textId="6B73BE9B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3BAC4B0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2F183EA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0282E4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0857BE5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14:paraId="0BEEC8F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629FD410" w14:textId="6B53900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2897561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14:paraId="4FE9F640" w14:textId="77777777" w:rsidTr="0040156B">
        <w:trPr>
          <w:trHeight w:val="1414"/>
        </w:trPr>
        <w:tc>
          <w:tcPr>
            <w:tcW w:w="4786" w:type="dxa"/>
            <w:hideMark/>
          </w:tcPr>
          <w:p w14:paraId="15CDB71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14:paraId="0FF617B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6EF9AFCF" w14:textId="5E289D99" w:rsidR="00EA7EDE" w:rsidRPr="00EA7EDE" w:rsidRDefault="008961AD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сервиса и общественного питания</w:t>
            </w:r>
          </w:p>
          <w:p w14:paraId="7BDA85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14:paraId="0943F98E" w14:textId="37B6E604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 w:rsidR="008961A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Толстихина Е.И.</w:t>
            </w: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00CAA57F" w14:textId="77777777" w:rsidR="008961AD" w:rsidRPr="00EA7EDE" w:rsidRDefault="00EA7EDE" w:rsidP="00896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2021</w:t>
            </w:r>
            <w:r w:rsidR="008961AD"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FC96E44" w14:textId="793BB5C0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785" w:type="dxa"/>
          </w:tcPr>
          <w:p w14:paraId="3D97EA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14:paraId="080F6C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52B1670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14:paraId="7ACB0AE7" w14:textId="4E221E98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A6E2E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5D98D84E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AF071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4B1017D" w14:textId="783009D8"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Психология общения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>
        <w:rPr>
          <w:rFonts w:ascii="Times New Roman" w:eastAsia="Calibri" w:hAnsi="Times New Roman" w:cs="Times New Roman"/>
          <w:sz w:val="28"/>
          <w:szCs w:val="28"/>
        </w:rPr>
        <w:t>43.02.1</w:t>
      </w:r>
      <w:r w:rsidR="008961AD">
        <w:rPr>
          <w:rFonts w:ascii="Times New Roman" w:eastAsia="Calibri" w:hAnsi="Times New Roman" w:cs="Times New Roman"/>
          <w:sz w:val="28"/>
          <w:szCs w:val="28"/>
        </w:rPr>
        <w:t>4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bookmarkStart w:id="1" w:name="_Hlk89181685"/>
      <w:r w:rsidR="008961AD">
        <w:rPr>
          <w:rFonts w:ascii="Times New Roman" w:eastAsia="Calibri" w:hAnsi="Times New Roman" w:cs="Times New Roman"/>
          <w:sz w:val="28"/>
          <w:szCs w:val="28"/>
        </w:rPr>
        <w:t>Гостиничное дело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от </w:t>
      </w:r>
      <w:r>
        <w:rPr>
          <w:rFonts w:ascii="Times New Roman" w:eastAsia="Calibri" w:hAnsi="Times New Roman" w:cs="Times New Roman"/>
          <w:sz w:val="28"/>
          <w:szCs w:val="28"/>
        </w:rPr>
        <w:t>09.12.2016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 №1</w:t>
      </w:r>
      <w:r>
        <w:rPr>
          <w:rFonts w:ascii="Times New Roman" w:eastAsia="Calibri" w:hAnsi="Times New Roman" w:cs="Times New Roman"/>
          <w:sz w:val="28"/>
          <w:szCs w:val="28"/>
        </w:rPr>
        <w:t>55</w:t>
      </w:r>
      <w:r w:rsidR="005A6147">
        <w:rPr>
          <w:rFonts w:ascii="Times New Roman" w:eastAsia="Calibri" w:hAnsi="Times New Roman" w:cs="Times New Roman"/>
          <w:sz w:val="28"/>
          <w:szCs w:val="28"/>
        </w:rPr>
        <w:t>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>
        <w:rPr>
          <w:rFonts w:ascii="Times New Roman" w:eastAsia="Calibri" w:hAnsi="Times New Roman" w:cs="Times New Roman"/>
          <w:sz w:val="28"/>
          <w:szCs w:val="28"/>
        </w:rPr>
        <w:t>44</w:t>
      </w:r>
      <w:r w:rsidR="005A6147">
        <w:rPr>
          <w:rFonts w:ascii="Times New Roman" w:eastAsia="Calibri" w:hAnsi="Times New Roman" w:cs="Times New Roman"/>
          <w:sz w:val="28"/>
          <w:szCs w:val="28"/>
        </w:rPr>
        <w:t>974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5A6147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укрупненная  группа </w:t>
      </w:r>
      <w:r>
        <w:rPr>
          <w:rFonts w:ascii="Times New Roman" w:eastAsia="Calibri" w:hAnsi="Times New Roman" w:cs="Times New Roman"/>
          <w:sz w:val="28"/>
          <w:szCs w:val="28"/>
        </w:rPr>
        <w:t>43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Сервис и туризм,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рабоче</w:t>
      </w:r>
      <w:r>
        <w:rPr>
          <w:rFonts w:ascii="Times New Roman" w:eastAsia="Calibri" w:hAnsi="Times New Roman" w:cs="Times New Roman"/>
          <w:sz w:val="28"/>
          <w:szCs w:val="28"/>
        </w:rPr>
        <w:t>го учебного план №1</w:t>
      </w:r>
      <w:r w:rsidR="005A6147">
        <w:rPr>
          <w:rFonts w:ascii="Times New Roman" w:eastAsia="Calibri" w:hAnsi="Times New Roman" w:cs="Times New Roman"/>
          <w:sz w:val="28"/>
          <w:szCs w:val="28"/>
        </w:rPr>
        <w:t>37,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утвержденного </w:t>
      </w:r>
      <w:r w:rsidR="005A6147">
        <w:rPr>
          <w:rFonts w:ascii="Times New Roman" w:eastAsia="Calibri" w:hAnsi="Times New Roman" w:cs="Times New Roman"/>
          <w:sz w:val="28"/>
          <w:szCs w:val="28"/>
        </w:rPr>
        <w:t>15</w:t>
      </w:r>
      <w:r>
        <w:rPr>
          <w:rFonts w:ascii="Times New Roman" w:eastAsia="Calibri" w:hAnsi="Times New Roman" w:cs="Times New Roman"/>
          <w:sz w:val="28"/>
          <w:szCs w:val="28"/>
        </w:rPr>
        <w:t>.06.202</w:t>
      </w:r>
      <w:r w:rsidR="005A6147">
        <w:rPr>
          <w:rFonts w:ascii="Times New Roman" w:eastAsia="Calibri" w:hAnsi="Times New Roman" w:cs="Times New Roman"/>
          <w:sz w:val="28"/>
          <w:szCs w:val="28"/>
        </w:rPr>
        <w:t>1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6592C7FD" w14:textId="77777777"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347"/>
        <w:gridCol w:w="4184"/>
      </w:tblGrid>
      <w:tr w:rsidR="00EA7EDE" w:rsidRPr="00EA7EDE" w14:paraId="3681D306" w14:textId="77777777" w:rsidTr="0040156B">
        <w:tc>
          <w:tcPr>
            <w:tcW w:w="5835" w:type="dxa"/>
            <w:shd w:val="clear" w:color="auto" w:fill="auto"/>
          </w:tcPr>
          <w:p w14:paraId="4B0F1BD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14:paraId="1DACB6CB" w14:textId="77777777"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05ED447E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7A6958D5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38F40BEF" w14:textId="77777777" w:rsidTr="0040156B">
        <w:tc>
          <w:tcPr>
            <w:tcW w:w="5835" w:type="dxa"/>
            <w:shd w:val="clear" w:color="auto" w:fill="auto"/>
          </w:tcPr>
          <w:p w14:paraId="2D895988" w14:textId="77777777"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14:paraId="093C93C5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14:paraId="73FDAC7A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65CEC23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FCFE5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14:paraId="4FB6F57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7D68175D" w14:textId="77777777" w:rsidTr="0040156B">
        <w:tc>
          <w:tcPr>
            <w:tcW w:w="5835" w:type="dxa"/>
            <w:shd w:val="clear" w:color="auto" w:fill="auto"/>
          </w:tcPr>
          <w:p w14:paraId="057A95A9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14:paraId="4ACC32F6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16CBD48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4A5B5C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14:paraId="043B98F8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1D55509C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023408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92FC10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DCADAF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1FFCB11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1E49BA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FF5CD5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8991F6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14:paraId="1FD46170" w14:textId="77777777" w:rsidTr="0040156B">
        <w:trPr>
          <w:tblCellSpacing w:w="0" w:type="dxa"/>
        </w:trPr>
        <w:tc>
          <w:tcPr>
            <w:tcW w:w="9006" w:type="dxa"/>
          </w:tcPr>
          <w:p w14:paraId="4555E1CC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0AC417DE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14:paraId="4F93B1F4" w14:textId="77777777" w:rsidTr="0040156B">
        <w:trPr>
          <w:tblCellSpacing w:w="0" w:type="dxa"/>
        </w:trPr>
        <w:tc>
          <w:tcPr>
            <w:tcW w:w="9006" w:type="dxa"/>
          </w:tcPr>
          <w:p w14:paraId="31AACB9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81A72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81A72" w:rsidRP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рабочей программы учебной дисциплины</w:t>
            </w:r>
          </w:p>
        </w:tc>
        <w:tc>
          <w:tcPr>
            <w:tcW w:w="1275" w:type="dxa"/>
          </w:tcPr>
          <w:p w14:paraId="0051721F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515C6B1E" w14:textId="77777777" w:rsidTr="0040156B">
        <w:trPr>
          <w:tblCellSpacing w:w="0" w:type="dxa"/>
        </w:trPr>
        <w:tc>
          <w:tcPr>
            <w:tcW w:w="9006" w:type="dxa"/>
          </w:tcPr>
          <w:p w14:paraId="701EBB4D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6046325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11715128" w14:textId="77777777" w:rsidTr="0040156B">
        <w:trPr>
          <w:tblCellSpacing w:w="0" w:type="dxa"/>
        </w:trPr>
        <w:tc>
          <w:tcPr>
            <w:tcW w:w="9006" w:type="dxa"/>
          </w:tcPr>
          <w:p w14:paraId="61862E38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3A80FC1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14:paraId="08D3FDA5" w14:textId="77777777" w:rsidTr="0040156B">
        <w:trPr>
          <w:tblCellSpacing w:w="0" w:type="dxa"/>
        </w:trPr>
        <w:tc>
          <w:tcPr>
            <w:tcW w:w="9006" w:type="dxa"/>
          </w:tcPr>
          <w:p w14:paraId="434330B1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03AFC2E2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14:paraId="71BDD3E4" w14:textId="77777777" w:rsidTr="0040156B">
        <w:trPr>
          <w:trHeight w:val="838"/>
          <w:tblCellSpacing w:w="0" w:type="dxa"/>
        </w:trPr>
        <w:tc>
          <w:tcPr>
            <w:tcW w:w="9006" w:type="dxa"/>
          </w:tcPr>
          <w:p w14:paraId="47B6567E" w14:textId="77777777" w:rsidR="00EA7EDE" w:rsidRPr="00EA7EDE" w:rsidRDefault="000F7ED3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14:paraId="3920F86A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40E6CFC7" w14:textId="77777777" w:rsidR="00EA7EDE" w:rsidRPr="00EA7EDE" w:rsidRDefault="000F7ED3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14:paraId="1A76C06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58C0CCF8" w14:textId="05C4B366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 ОГСЭ 0</w:t>
      </w:r>
      <w:r w:rsidR="005A6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Психология общения</w:t>
      </w:r>
    </w:p>
    <w:p w14:paraId="778428D9" w14:textId="7777777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1FF61C" w14:textId="77777777"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="000A4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79314B96" w14:textId="6CAF55C3" w:rsidR="00EA7EDE" w:rsidRPr="00EA7EDE" w:rsidRDefault="000A4EF3" w:rsidP="00EA7EDE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СПО по </w:t>
      </w:r>
      <w:proofErr w:type="gramStart"/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 43.02.1</w:t>
      </w:r>
      <w:r w:rsidR="005A61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1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Гостиничное дело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32DBB44" w14:textId="77777777" w:rsidR="00EA7EDE" w:rsidRPr="00EA7EDE" w:rsidRDefault="00EA7EDE" w:rsidP="00EA7EDE">
      <w:pPr>
        <w:suppressAutoHyphens/>
        <w:spacing w:after="0"/>
        <w:ind w:left="360" w:firstLine="658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14:paraId="44668942" w14:textId="77777777" w:rsidR="005A6147" w:rsidRPr="005A6147" w:rsidRDefault="005A6147" w:rsidP="005A6147">
      <w:pPr>
        <w:suppressAutoHyphens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2CAC77CD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389"/>
        <w:gridCol w:w="6088"/>
      </w:tblGrid>
      <w:tr w:rsidR="005A6147" w:rsidRPr="005A6147" w14:paraId="2E04F507" w14:textId="77777777" w:rsidTr="00F73EA1">
        <w:trPr>
          <w:trHeight w:val="649"/>
        </w:trPr>
        <w:tc>
          <w:tcPr>
            <w:tcW w:w="1129" w:type="dxa"/>
          </w:tcPr>
          <w:p w14:paraId="6F7CD09B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225BC20C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2389" w:type="dxa"/>
          </w:tcPr>
          <w:p w14:paraId="35300407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6088" w:type="dxa"/>
          </w:tcPr>
          <w:p w14:paraId="0E1746D4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A6147" w:rsidRPr="005A6147" w14:paraId="4D8F249D" w14:textId="77777777" w:rsidTr="00F73EA1">
        <w:trPr>
          <w:trHeight w:val="212"/>
        </w:trPr>
        <w:tc>
          <w:tcPr>
            <w:tcW w:w="1129" w:type="dxa"/>
          </w:tcPr>
          <w:p w14:paraId="0F38E85C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  <w:tc>
          <w:tcPr>
            <w:tcW w:w="2389" w:type="dxa"/>
          </w:tcPr>
          <w:p w14:paraId="1536CA98" w14:textId="77777777" w:rsidR="005A6147" w:rsidRPr="005A6147" w:rsidRDefault="005A6147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</w:p>
        </w:tc>
        <w:tc>
          <w:tcPr>
            <w:tcW w:w="6088" w:type="dxa"/>
          </w:tcPr>
          <w:p w14:paraId="7206F365" w14:textId="77777777" w:rsidR="005A6147" w:rsidRPr="005A6147" w:rsidRDefault="005A6147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14:paraId="0FB46327" w14:textId="77777777" w:rsidR="005A6147" w:rsidRPr="005A6147" w:rsidRDefault="005A6147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14:paraId="164C9395" w14:textId="77777777" w:rsidR="005A6147" w:rsidRPr="005A6147" w:rsidRDefault="005A6147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14:paraId="12C66864" w14:textId="77777777" w:rsidR="005A6147" w:rsidRPr="005A6147" w:rsidRDefault="005A6147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14:paraId="609F6CB6" w14:textId="77777777" w:rsidR="005A6147" w:rsidRPr="005A6147" w:rsidRDefault="005A6147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14:paraId="5F1A7EA5" w14:textId="77777777" w:rsidR="005A6147" w:rsidRPr="005A6147" w:rsidRDefault="005A6147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14:paraId="16797BCD" w14:textId="77777777" w:rsidR="005A6147" w:rsidRPr="005A6147" w:rsidRDefault="005A6147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саморегуляции в процессе общения.</w:t>
            </w:r>
          </w:p>
        </w:tc>
      </w:tr>
    </w:tbl>
    <w:p w14:paraId="077C7D45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E789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2.СТРУКТУРА И СОДЕРЖАНИЕ УЧЕБНОЙ ДИСЦИПЛИНЫ</w:t>
      </w:r>
    </w:p>
    <w:p w14:paraId="6AC4048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CED9AAE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5A6147" w:rsidRPr="005A6147" w14:paraId="1767634B" w14:textId="77777777" w:rsidTr="00F73EA1">
        <w:trPr>
          <w:trHeight w:val="238"/>
        </w:trPr>
        <w:tc>
          <w:tcPr>
            <w:tcW w:w="4073" w:type="pct"/>
            <w:vAlign w:val="center"/>
          </w:tcPr>
          <w:p w14:paraId="425412E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65EDFA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A6147" w:rsidRPr="005A6147" w14:paraId="7FB2B2AA" w14:textId="77777777" w:rsidTr="00F73EA1">
        <w:trPr>
          <w:trHeight w:val="229"/>
        </w:trPr>
        <w:tc>
          <w:tcPr>
            <w:tcW w:w="4073" w:type="pct"/>
            <w:vAlign w:val="center"/>
          </w:tcPr>
          <w:p w14:paraId="7458F50E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13BE1EDD" w14:textId="42ED29C3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5A6147" w:rsidRPr="005A6147" w14:paraId="2DB49C5D" w14:textId="77777777" w:rsidTr="00F73EA1">
        <w:trPr>
          <w:trHeight w:val="232"/>
        </w:trPr>
        <w:tc>
          <w:tcPr>
            <w:tcW w:w="4073" w:type="pct"/>
            <w:vAlign w:val="center"/>
          </w:tcPr>
          <w:p w14:paraId="057D0E4F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14:paraId="299AAB91" w14:textId="7AFFA9DE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5A6147" w:rsidRPr="005A6147" w14:paraId="09BC234E" w14:textId="77777777" w:rsidTr="00F73EA1">
        <w:trPr>
          <w:trHeight w:val="223"/>
        </w:trPr>
        <w:tc>
          <w:tcPr>
            <w:tcW w:w="5000" w:type="pct"/>
            <w:gridSpan w:val="2"/>
            <w:vAlign w:val="center"/>
          </w:tcPr>
          <w:p w14:paraId="04DF689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A6147" w:rsidRPr="005A6147" w14:paraId="05C4541F" w14:textId="77777777" w:rsidTr="00F73EA1">
        <w:trPr>
          <w:trHeight w:val="70"/>
        </w:trPr>
        <w:tc>
          <w:tcPr>
            <w:tcW w:w="4073" w:type="pct"/>
            <w:vAlign w:val="center"/>
          </w:tcPr>
          <w:p w14:paraId="11A30E8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7710472" w14:textId="440D7113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5A6147" w:rsidRPr="005A6147" w14:paraId="20E9AAEA" w14:textId="77777777" w:rsidTr="00F73EA1">
        <w:trPr>
          <w:trHeight w:val="61"/>
        </w:trPr>
        <w:tc>
          <w:tcPr>
            <w:tcW w:w="4073" w:type="pct"/>
            <w:vAlign w:val="center"/>
          </w:tcPr>
          <w:p w14:paraId="57DBE068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293CE9FF" w14:textId="4EC0856B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5A6147" w:rsidRPr="005A6147" w14:paraId="0B0AEA65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3F4E8D3A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14:paraId="438CC914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5A6147" w:rsidRPr="005A6147" w14:paraId="7C0D0B61" w14:textId="77777777" w:rsidTr="00F73EA1">
        <w:trPr>
          <w:trHeight w:val="18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3CCEEE46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6997B524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5A6147" w:rsidRPr="005A6147" w14:paraId="55ADA215" w14:textId="77777777" w:rsidTr="00F73EA1">
        <w:trPr>
          <w:trHeight w:val="314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1B7A7842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446444BB" w14:textId="15A7BB85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Диф.зачет</w:t>
            </w:r>
            <w:proofErr w:type="spellEnd"/>
          </w:p>
        </w:tc>
      </w:tr>
    </w:tbl>
    <w:p w14:paraId="445C043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14:paraId="191BC9E5" w14:textId="77777777"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proofErr w:type="gramStart"/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2.Тематический</w:t>
      </w:r>
      <w:proofErr w:type="gramEnd"/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 и содержание учебной дисциплины </w:t>
      </w:r>
    </w:p>
    <w:p w14:paraId="5A1D03F9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571"/>
        <w:gridCol w:w="1651"/>
        <w:gridCol w:w="1922"/>
      </w:tblGrid>
      <w:tr w:rsidR="00EA7EDE" w:rsidRPr="00EA7EDE" w14:paraId="1C359F6D" w14:textId="77777777" w:rsidTr="005A6147">
        <w:trPr>
          <w:trHeight w:val="20"/>
        </w:trPr>
        <w:tc>
          <w:tcPr>
            <w:tcW w:w="799" w:type="pct"/>
            <w:vAlign w:val="center"/>
          </w:tcPr>
          <w:p w14:paraId="262E40A0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5" w:type="pct"/>
            <w:vAlign w:val="center"/>
          </w:tcPr>
          <w:p w14:paraId="5771F372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1" w:type="pct"/>
            <w:vAlign w:val="center"/>
          </w:tcPr>
          <w:p w14:paraId="49953488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5" w:type="pct"/>
            <w:vAlign w:val="center"/>
          </w:tcPr>
          <w:p w14:paraId="7C0D1042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EA7EDE" w14:paraId="4744D53F" w14:textId="77777777" w:rsidTr="005A6147">
        <w:trPr>
          <w:trHeight w:val="20"/>
        </w:trPr>
        <w:tc>
          <w:tcPr>
            <w:tcW w:w="799" w:type="pct"/>
            <w:vAlign w:val="center"/>
          </w:tcPr>
          <w:p w14:paraId="5031DE5B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5" w:type="pct"/>
            <w:vAlign w:val="center"/>
          </w:tcPr>
          <w:p w14:paraId="242C2705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1" w:type="pct"/>
            <w:vAlign w:val="center"/>
          </w:tcPr>
          <w:p w14:paraId="4CE1BC1D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0AFA8173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0156B" w:rsidRPr="00EA7EDE" w14:paraId="232A2608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36B59BC4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Общение – основа человеческого бытия.</w:t>
            </w:r>
          </w:p>
        </w:tc>
        <w:tc>
          <w:tcPr>
            <w:tcW w:w="2965" w:type="pct"/>
          </w:tcPr>
          <w:p w14:paraId="70258BC9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1" w:type="pct"/>
            <w:vMerge w:val="restart"/>
            <w:vAlign w:val="center"/>
          </w:tcPr>
          <w:p w14:paraId="6B709933" w14:textId="0A654A6B" w:rsidR="0040156B" w:rsidRPr="00EA7EDE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59B22B0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4BCCC024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301BD00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14BC7667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571" w:type="pct"/>
            <w:vMerge/>
            <w:vAlign w:val="center"/>
          </w:tcPr>
          <w:p w14:paraId="1D17193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A3058D6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40807333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08F3F9FA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12C99795" w14:textId="066A40D6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Классификация общения. Виды, функции общения. Структура и средства общения</w:t>
            </w:r>
            <w:r w:rsidR="005A6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A6147"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Единство общения и деятельности.</w:t>
            </w:r>
          </w:p>
        </w:tc>
        <w:tc>
          <w:tcPr>
            <w:tcW w:w="571" w:type="pct"/>
            <w:vMerge/>
            <w:vAlign w:val="center"/>
          </w:tcPr>
          <w:p w14:paraId="5AC8E59A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681D20C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52B37F3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60FAF7D1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1701F561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412F45A8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П.Р.№1 Общение в коллективе</w:t>
            </w:r>
          </w:p>
          <w:p w14:paraId="4D901971" w14:textId="77777777" w:rsidR="0040156B" w:rsidRPr="00EA7EDE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 №2 Позиция личности в общении</w:t>
            </w:r>
          </w:p>
        </w:tc>
        <w:tc>
          <w:tcPr>
            <w:tcW w:w="571" w:type="pct"/>
            <w:vAlign w:val="center"/>
          </w:tcPr>
          <w:p w14:paraId="2C2CF4F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53BE9DA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1832A8C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B242F81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14:paraId="463F4F7D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5" w:type="pct"/>
          </w:tcPr>
          <w:p w14:paraId="05D95045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CE92315" w14:textId="58999A28" w:rsidR="0040156B" w:rsidRPr="00EA7EDE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16F3C96D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13BB12CC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0040F6E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3AB6706" w14:textId="4B6379ED" w:rsidR="0040156B" w:rsidRPr="005A6147" w:rsidRDefault="0040156B" w:rsidP="005A614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 социальной перцепции. Факторы, оказывающие влияние на восприятие. </w:t>
            </w:r>
            <w:r w:rsidRPr="005A6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Искажения в процессе восприятия. </w:t>
            </w:r>
          </w:p>
        </w:tc>
        <w:tc>
          <w:tcPr>
            <w:tcW w:w="571" w:type="pct"/>
            <w:vMerge/>
            <w:vAlign w:val="center"/>
          </w:tcPr>
          <w:p w14:paraId="219C216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DBB410A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1B5380E7" w14:textId="77777777" w:rsidTr="005A6147">
        <w:trPr>
          <w:trHeight w:val="527"/>
        </w:trPr>
        <w:tc>
          <w:tcPr>
            <w:tcW w:w="0" w:type="auto"/>
            <w:vMerge/>
            <w:vAlign w:val="center"/>
          </w:tcPr>
          <w:p w14:paraId="0ACCE0D2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70D9A16B" w14:textId="77777777" w:rsidR="0040156B" w:rsidRPr="001F5A76" w:rsidRDefault="0040156B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 механизмы восприятия. Влияние имиджа на восприятие человека.</w:t>
            </w:r>
          </w:p>
        </w:tc>
        <w:tc>
          <w:tcPr>
            <w:tcW w:w="571" w:type="pct"/>
            <w:vMerge/>
            <w:vAlign w:val="center"/>
          </w:tcPr>
          <w:p w14:paraId="68126A7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58C883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60779AA3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1BD42BD9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14:paraId="35A2E159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2965" w:type="pct"/>
          </w:tcPr>
          <w:p w14:paraId="44ABF20B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13715A41" w14:textId="11CBD531" w:rsidR="0040156B" w:rsidRPr="00EA7EDE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7EA0234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7A42DADB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677452AD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07B8257A" w14:textId="61A730B6" w:rsidR="0040156B" w:rsidRPr="005A6147" w:rsidRDefault="0040156B" w:rsidP="005A6147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трансактного</w:t>
            </w:r>
            <w:proofErr w:type="spellEnd"/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анализа. </w:t>
            </w:r>
            <w:r w:rsidRPr="005A6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Ориентация на понимание и ориентация на контроль.</w:t>
            </w:r>
          </w:p>
        </w:tc>
        <w:tc>
          <w:tcPr>
            <w:tcW w:w="571" w:type="pct"/>
            <w:vMerge/>
            <w:vAlign w:val="center"/>
          </w:tcPr>
          <w:p w14:paraId="3E826E4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CCE1D32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17B5FA7F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71D2FFA3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6A608A0" w14:textId="77777777" w:rsidR="0040156B" w:rsidRPr="001F5A76" w:rsidRDefault="0040156B" w:rsidP="001F5A7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Взаимодействие как организация совместной деятельности.</w:t>
            </w:r>
          </w:p>
        </w:tc>
        <w:tc>
          <w:tcPr>
            <w:tcW w:w="571" w:type="pct"/>
            <w:vMerge/>
            <w:vAlign w:val="center"/>
          </w:tcPr>
          <w:p w14:paraId="6AA5B811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2934B20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5467BA0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B5794F5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29FA4509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14:paraId="3D235B8A" w14:textId="546CC61A" w:rsidR="0040156B" w:rsidRPr="005A6147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П.Р.№4 </w:t>
            </w:r>
            <w:r w:rsidRPr="006E5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Влияние имиджа на восприятие человека</w:t>
            </w:r>
          </w:p>
        </w:tc>
        <w:tc>
          <w:tcPr>
            <w:tcW w:w="571" w:type="pct"/>
            <w:vAlign w:val="center"/>
          </w:tcPr>
          <w:p w14:paraId="107B890A" w14:textId="3E8F9605" w:rsidR="0040156B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6E4503A5" w14:textId="3F56D929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8A9C7ED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4660AAE6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2A583360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14:paraId="14B7B063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Общение как обмен информацией </w:t>
            </w: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(коммуникативная сторона общения)</w:t>
            </w:r>
          </w:p>
        </w:tc>
        <w:tc>
          <w:tcPr>
            <w:tcW w:w="2965" w:type="pct"/>
          </w:tcPr>
          <w:p w14:paraId="65F67684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3B2D9AC4" w14:textId="5991CA79" w:rsidR="0040156B" w:rsidRPr="00EA7EDE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5F9731D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5A6147" w:rsidRPr="00EA7EDE" w14:paraId="35AC3A1E" w14:textId="77777777" w:rsidTr="004C5760">
        <w:trPr>
          <w:trHeight w:val="838"/>
        </w:trPr>
        <w:tc>
          <w:tcPr>
            <w:tcW w:w="0" w:type="auto"/>
            <w:vMerge/>
            <w:vAlign w:val="center"/>
          </w:tcPr>
          <w:p w14:paraId="05891B91" w14:textId="77777777" w:rsidR="005A6147" w:rsidRPr="00EA7EDE" w:rsidRDefault="005A614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EED38B7" w14:textId="77777777" w:rsidR="005A6147" w:rsidRPr="00EA7EDE" w:rsidRDefault="005A614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Основные элементы коммуникации. Вербальная коммуникация. Коммуникативные барьеры.</w:t>
            </w:r>
          </w:p>
          <w:p w14:paraId="77F32D43" w14:textId="7DA5A5BC" w:rsidR="005A6147" w:rsidRPr="00EA7EDE" w:rsidRDefault="005A614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Невербальная коммуникация.</w:t>
            </w:r>
          </w:p>
        </w:tc>
        <w:tc>
          <w:tcPr>
            <w:tcW w:w="571" w:type="pct"/>
            <w:vMerge/>
            <w:vAlign w:val="center"/>
          </w:tcPr>
          <w:p w14:paraId="471C6E42" w14:textId="77777777" w:rsidR="005A6147" w:rsidRPr="00EA7EDE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8BEAAD3" w14:textId="77777777" w:rsidR="005A6147" w:rsidRPr="00EA7EDE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7C0982AA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D3F1D98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395F2EC7" w14:textId="4A354725" w:rsidR="0040156B" w:rsidRPr="00EA7EDE" w:rsidRDefault="005A614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0156B"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571" w:type="pct"/>
            <w:vMerge/>
            <w:vAlign w:val="center"/>
          </w:tcPr>
          <w:p w14:paraId="13926AFA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31EB4C3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0E2EA10F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03FAF66D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14:paraId="4DCC7576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делового общения и их характеристики</w:t>
            </w:r>
          </w:p>
        </w:tc>
        <w:tc>
          <w:tcPr>
            <w:tcW w:w="2965" w:type="pct"/>
          </w:tcPr>
          <w:p w14:paraId="37C2FCBF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4E66ECCC" w14:textId="08E48C94" w:rsidR="0040156B" w:rsidRPr="00EA7EDE" w:rsidRDefault="00D828E4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5D973DE7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7A1B5BCE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DE583A2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2FC53034" w14:textId="1A044828" w:rsidR="0040156B" w:rsidRPr="00D828E4" w:rsidRDefault="0040156B" w:rsidP="00D828E4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Деловая беседа. </w:t>
            </w: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постановки вопросов.</w:t>
            </w:r>
          </w:p>
        </w:tc>
        <w:tc>
          <w:tcPr>
            <w:tcW w:w="571" w:type="pct"/>
            <w:vMerge/>
            <w:vAlign w:val="center"/>
          </w:tcPr>
          <w:p w14:paraId="3AD6F88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640A4C3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1E7A5A67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069DEF04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73E7259F" w14:textId="77777777" w:rsidR="0040156B" w:rsidRPr="001F5A76" w:rsidRDefault="0040156B" w:rsidP="001F5A76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571" w:type="pct"/>
            <w:vMerge/>
            <w:vAlign w:val="center"/>
          </w:tcPr>
          <w:p w14:paraId="059B354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E58C495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751DE28B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03D1C3F0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6.</w:t>
            </w:r>
          </w:p>
          <w:p w14:paraId="21568F27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Конфликт: его сущность и основные характеристики</w:t>
            </w:r>
          </w:p>
        </w:tc>
        <w:tc>
          <w:tcPr>
            <w:tcW w:w="2965" w:type="pct"/>
          </w:tcPr>
          <w:p w14:paraId="10BE9127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9D351AB" w14:textId="0856218C" w:rsidR="0040156B" w:rsidRDefault="00D828E4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3AF0F86B" w14:textId="42F1C628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4976FEE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598E4A52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1688EDA7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1E11DC96" w14:textId="77777777" w:rsidR="0040156B" w:rsidRPr="001F5A76" w:rsidRDefault="0040156B" w:rsidP="001F5A76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 конфликта и его структура. </w:t>
            </w:r>
          </w:p>
          <w:p w14:paraId="3C89BCDF" w14:textId="22AACA32" w:rsidR="0040156B" w:rsidRPr="00D828E4" w:rsidRDefault="0040156B" w:rsidP="00D828E4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Невербальное проявление конфликта. </w:t>
            </w:r>
          </w:p>
        </w:tc>
        <w:tc>
          <w:tcPr>
            <w:tcW w:w="571" w:type="pct"/>
            <w:vMerge/>
            <w:vAlign w:val="center"/>
          </w:tcPr>
          <w:p w14:paraId="0B1F9367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5566887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62BE9DA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2C606C1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1FDE138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14:paraId="43B609A5" w14:textId="6012E40E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5A6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5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Стратегия разрешения конфликтов</w:t>
            </w:r>
          </w:p>
          <w:p w14:paraId="504F4CAC" w14:textId="28BB3558" w:rsidR="0040156B" w:rsidRPr="005A6147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Составление мультимедийной презентации «Конфликты в деловом общении»</w:t>
            </w:r>
          </w:p>
        </w:tc>
        <w:tc>
          <w:tcPr>
            <w:tcW w:w="571" w:type="pct"/>
            <w:vAlign w:val="center"/>
          </w:tcPr>
          <w:p w14:paraId="0D3D52A8" w14:textId="692282C3" w:rsidR="0040156B" w:rsidRDefault="00D828E4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0498A74A" w14:textId="7AB0360F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F567475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C873E39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5B2A792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14:paraId="71D363B4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Эмоциональное реагирование в конфликтах и саморегуляция</w:t>
            </w:r>
          </w:p>
        </w:tc>
        <w:tc>
          <w:tcPr>
            <w:tcW w:w="2965" w:type="pct"/>
          </w:tcPr>
          <w:p w14:paraId="55A4DE29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30EBA8C8" w14:textId="3CAB7791" w:rsidR="0040156B" w:rsidRDefault="00D828E4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5BB6CAF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0E960695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086E862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5B6ADE1B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4BB66F2" w14:textId="3C146FED" w:rsidR="0040156B" w:rsidRPr="00D828E4" w:rsidRDefault="0040156B" w:rsidP="00D828E4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Особенности эмоционального реагирования в конфликтах. </w:t>
            </w: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Гнев и агрессия. Разрядка эмоций.</w:t>
            </w:r>
          </w:p>
        </w:tc>
        <w:tc>
          <w:tcPr>
            <w:tcW w:w="571" w:type="pct"/>
            <w:vMerge/>
            <w:vAlign w:val="center"/>
          </w:tcPr>
          <w:p w14:paraId="64692EA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323077B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1C5A22EC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131D1648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5DEC7DA7" w14:textId="77777777" w:rsidR="0040156B" w:rsidRPr="00506154" w:rsidRDefault="0040156B" w:rsidP="001F5A76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6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поведения в конфликтах. </w:t>
            </w:r>
          </w:p>
          <w:p w14:paraId="549D6408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Влияние толерантности на разрешение конфликтной ситуации.</w:t>
            </w:r>
          </w:p>
        </w:tc>
        <w:tc>
          <w:tcPr>
            <w:tcW w:w="571" w:type="pct"/>
            <w:vMerge/>
            <w:vAlign w:val="center"/>
          </w:tcPr>
          <w:p w14:paraId="3513641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43F4AB3D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61DEB5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8FA7074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AB8FF3C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14:paraId="36248C9F" w14:textId="5BE116A7"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</w:t>
            </w:r>
            <w:r w:rsidR="005A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Саморегуляция в конфликте</w:t>
            </w:r>
          </w:p>
        </w:tc>
        <w:tc>
          <w:tcPr>
            <w:tcW w:w="571" w:type="pct"/>
            <w:vAlign w:val="center"/>
          </w:tcPr>
          <w:p w14:paraId="333371D9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57A3739D" w14:textId="652EFDD3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4972973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07462155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64D9EB73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14:paraId="172A973C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сведения об этической культуре</w:t>
            </w:r>
          </w:p>
          <w:p w14:paraId="57F8A752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937DC69" w14:textId="77777777"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6F0FB05D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47EDC251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67D146AF" w14:textId="77777777" w:rsidR="0040156B" w:rsidRPr="00EA7EDE" w:rsidRDefault="0040156B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62919D23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02776EBA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87976A6" w14:textId="77777777"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56C97DB1" w14:textId="77777777" w:rsidR="0040156B" w:rsidRPr="00630660" w:rsidRDefault="0040156B" w:rsidP="0040156B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Понятие: этика и мораль. Категории этики. Нормы морали. Моральные принципы и нормы как основа эффективного общения. </w:t>
            </w:r>
          </w:p>
          <w:p w14:paraId="0AE7E2C5" w14:textId="77777777" w:rsidR="0040156B" w:rsidRPr="0040156B" w:rsidRDefault="0040156B" w:rsidP="0040156B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06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Деловой этикет в профессиональной деятельности. Взаимосвязь делового этикета и этики деловых отношений</w:t>
            </w:r>
          </w:p>
        </w:tc>
        <w:tc>
          <w:tcPr>
            <w:tcW w:w="571" w:type="pct"/>
            <w:vMerge/>
            <w:vAlign w:val="center"/>
          </w:tcPr>
          <w:p w14:paraId="7CF34F84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D3E84C0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66A4000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ADF9928" w14:textId="77777777"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2F03673B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14:paraId="309C08CB" w14:textId="4DAE18E5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5A6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5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Правила делового этикета</w:t>
            </w:r>
          </w:p>
          <w:p w14:paraId="6D0A1CB9" w14:textId="33E3A803"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2" w:name="_GoBack"/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</w:t>
            </w:r>
            <w:r w:rsidR="005A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Разработка макета профессионального имиджа</w:t>
            </w:r>
            <w:r w:rsidR="00113B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работника гостиницы</w:t>
            </w:r>
            <w:bookmarkEnd w:id="2"/>
          </w:p>
        </w:tc>
        <w:tc>
          <w:tcPr>
            <w:tcW w:w="571" w:type="pct"/>
            <w:vAlign w:val="center"/>
          </w:tcPr>
          <w:p w14:paraId="37FCE243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7B810452" w14:textId="1916CC38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F8FB1C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7EDE" w:rsidRPr="00EA7EDE" w14:paraId="6C03BC58" w14:textId="77777777" w:rsidTr="005A6147">
        <w:trPr>
          <w:trHeight w:val="20"/>
        </w:trPr>
        <w:tc>
          <w:tcPr>
            <w:tcW w:w="3764" w:type="pct"/>
            <w:gridSpan w:val="2"/>
            <w:vAlign w:val="center"/>
          </w:tcPr>
          <w:p w14:paraId="5BE7401E" w14:textId="77777777" w:rsidR="00EA7EDE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1" w:type="pct"/>
            <w:vAlign w:val="center"/>
          </w:tcPr>
          <w:p w14:paraId="5193B835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2B0EA604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D5A98A3" w14:textId="77777777" w:rsidTr="005A6147">
        <w:trPr>
          <w:trHeight w:val="20"/>
        </w:trPr>
        <w:tc>
          <w:tcPr>
            <w:tcW w:w="3764" w:type="pct"/>
            <w:gridSpan w:val="2"/>
          </w:tcPr>
          <w:p w14:paraId="665D7474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36" w:type="pct"/>
            <w:gridSpan w:val="2"/>
            <w:vAlign w:val="center"/>
          </w:tcPr>
          <w:p w14:paraId="39DB4E60" w14:textId="76038252" w:rsidR="0040156B" w:rsidRPr="00EA7EDE" w:rsidRDefault="00D828E4" w:rsidP="00D82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</w:tbl>
    <w:p w14:paraId="079E5DF0" w14:textId="77777777" w:rsidR="00EA7EDE" w:rsidRPr="00EA7EDE" w:rsidRDefault="00EA7EDE" w:rsidP="00EA7ED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8686EB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0F2D132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E502D3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E4D208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Для реализации программы учебной </w:t>
      </w:r>
      <w:proofErr w:type="gramStart"/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  должны</w:t>
      </w:r>
      <w:proofErr w:type="gramEnd"/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быть предусмотрены следующие специальные помещения:</w:t>
      </w:r>
    </w:p>
    <w:p w14:paraId="395A63EF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Гуманитарные и социально-экономические дисциплины», оснащенный о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</w:p>
    <w:p w14:paraId="5BB8984C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рабочие места по количеству обучающихся;</w:t>
      </w:r>
    </w:p>
    <w:p w14:paraId="53B77898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14:paraId="409A4905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 учебно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-методической документации;</w:t>
      </w:r>
    </w:p>
    <w:p w14:paraId="79F00A92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раздаточный  материал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8D2875E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0F9FCC3C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персональный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компьютер  с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лицензионным программным обеспечением;</w:t>
      </w:r>
    </w:p>
    <w:p w14:paraId="006ADE49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мультимедийный проектор.</w:t>
      </w:r>
    </w:p>
    <w:p w14:paraId="1EDE4AB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E64C04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DFF1780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процессе. </w:t>
      </w:r>
    </w:p>
    <w:p w14:paraId="2E3543CC" w14:textId="77777777" w:rsidR="00EA7EDE" w:rsidRPr="00EA7EDE" w:rsidRDefault="00EA7EDE" w:rsidP="00EA7EDE">
      <w:pPr>
        <w:spacing w:after="0" w:line="240" w:lineRule="auto"/>
        <w:ind w:left="360" w:firstLine="6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6A8B9" w14:textId="77777777" w:rsidR="0040156B" w:rsidRPr="0040156B" w:rsidRDefault="0040156B" w:rsidP="0040156B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14:paraId="7F33A336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1. Ефимова Н.С.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Основы общей психологии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2017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«Форум»</w:t>
      </w:r>
    </w:p>
    <w:p w14:paraId="7B093EEE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2. Основы общей психологии [Электронный ресурс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]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/ Н.С. Ефимова. - М.  ИНФРА-М, 2018. - 288 с. - Режим доступа: http://znanium.com/bookread2.php?book=966583  </w:t>
      </w:r>
    </w:p>
    <w:p w14:paraId="2CC03B74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Психология общения. Практикум по психологии [Электронный ресурс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]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 / Н.С. Ефимова. - 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М.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ФОРУМ, 2019. - 192 с. - Режим доступа: http://znanium.com/catalog/product/987198</w:t>
      </w:r>
    </w:p>
    <w:p w14:paraId="65B5A8E1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1CB47B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</w:t>
      </w:r>
    </w:p>
    <w:p w14:paraId="39448603" w14:textId="77777777" w:rsidR="0040156B" w:rsidRPr="0040156B" w:rsidRDefault="0040156B" w:rsidP="0040156B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2"/>
        <w:gridCol w:w="9072"/>
      </w:tblGrid>
      <w:tr w:rsidR="0040156B" w:rsidRPr="0040156B" w14:paraId="768641F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4D5E4D4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CB8544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Психология общения [Электронный ресурс]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 Режим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psiholog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obshhenie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vinternete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aktivnyie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polzovateli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interneta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kto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oni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html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40156B" w:rsidRPr="0040156B" w14:paraId="3638A598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79EA69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C697EF7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"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" – гуманитарно-правовой портал, [Электронный ресурс] – 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/4322/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obshchenie</w:t>
            </w:r>
            <w:proofErr w:type="spellEnd"/>
          </w:p>
        </w:tc>
      </w:tr>
      <w:tr w:rsidR="0040156B" w:rsidRPr="0040156B" w14:paraId="2774F2E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3635863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9072" w:type="dxa"/>
            <w:shd w:val="clear" w:color="auto" w:fill="auto"/>
          </w:tcPr>
          <w:p w14:paraId="3E6AEF8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Ивлева Т.Н. Деловое общение [Электронный ресурс]: учебно-методический комплекс дисциплины для студентов, обучающихся по направлению подготовки 51.03.03(071800.62)334                                                                                                   </w:t>
            </w:r>
          </w:p>
        </w:tc>
      </w:tr>
      <w:tr w:rsidR="0040156B" w:rsidRPr="0040156B" w14:paraId="4A4BE5AC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4C984DDB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09EFA9A5" w14:textId="77777777" w:rsidR="0040156B" w:rsidRPr="0040156B" w:rsidRDefault="007D7B4E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8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Yandex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47D973CD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5CB6E34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6F3B0FC9" w14:textId="77777777" w:rsidR="0040156B" w:rsidRPr="0040156B" w:rsidRDefault="007D7B4E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9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google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1BE3D64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7C3C5AF5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327A60E4" w14:textId="77777777" w:rsidR="0040156B" w:rsidRPr="0040156B" w:rsidRDefault="007D7B4E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0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yahoo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6FFB2402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0EA05EA0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395AEB21" w14:textId="77777777" w:rsidR="0040156B" w:rsidRPr="0040156B" w:rsidRDefault="007D7B4E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1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bring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50290F2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0A1447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14:paraId="15CC0D5B" w14:textId="77777777" w:rsidR="0040156B" w:rsidRPr="0040156B" w:rsidRDefault="007D7B4E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2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rambler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</w:tbl>
    <w:p w14:paraId="248B0044" w14:textId="722736B1" w:rsidR="00EA7EDE" w:rsidRPr="00EA7EDE" w:rsidRDefault="00EA7EDE" w:rsidP="00D828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7D09D7" w14:textId="77777777" w:rsidR="00D828E4" w:rsidRPr="00D828E4" w:rsidRDefault="00D828E4" w:rsidP="00D828E4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828E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4.КОНТРОЛЬ И ОЦЕНКА РЕЗУЛЬТАТОВ ОСВОЕНИЯ УЧЕБНОЙ ДИСЦИПЛИНЫ</w:t>
      </w:r>
    </w:p>
    <w:p w14:paraId="48EF3753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5"/>
        <w:gridCol w:w="3114"/>
        <w:gridCol w:w="3116"/>
      </w:tblGrid>
      <w:tr w:rsidR="00D828E4" w:rsidRPr="00D828E4" w14:paraId="11D2A28E" w14:textId="77777777" w:rsidTr="00F73EA1">
        <w:tc>
          <w:tcPr>
            <w:tcW w:w="1666" w:type="pct"/>
          </w:tcPr>
          <w:p w14:paraId="1C2A4A2A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66" w:type="pct"/>
          </w:tcPr>
          <w:p w14:paraId="1D6BED06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67" w:type="pct"/>
          </w:tcPr>
          <w:p w14:paraId="5070C8C2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828E4" w:rsidRPr="00D828E4" w14:paraId="6A486CED" w14:textId="77777777" w:rsidTr="00F73EA1">
        <w:tc>
          <w:tcPr>
            <w:tcW w:w="1666" w:type="pct"/>
          </w:tcPr>
          <w:p w14:paraId="58B2E08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14:paraId="615C64B2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14:paraId="308FEFB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14:paraId="1CEBD3F0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14:paraId="1E2E6838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14:paraId="7560F180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14:paraId="231DAE7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14:paraId="44B9F11A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саморегуляции в процессе общения.</w:t>
            </w:r>
          </w:p>
        </w:tc>
        <w:tc>
          <w:tcPr>
            <w:tcW w:w="1666" w:type="pct"/>
          </w:tcPr>
          <w:p w14:paraId="2C635A4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14:paraId="7A8BE60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75% правильных ответов.</w:t>
            </w:r>
          </w:p>
          <w:p w14:paraId="6403B0B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14:paraId="7CA056F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2E34474D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14:paraId="26A0103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14:paraId="659BE7F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14:paraId="29201AC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14:paraId="4FB0D2E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14:paraId="4D98F7F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6D69B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14:paraId="007E5B8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8A9BD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14:paraId="0289833A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14:paraId="707BF36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14:paraId="5E36758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D828E4" w:rsidRPr="00D828E4" w14:paraId="384B431B" w14:textId="77777777" w:rsidTr="00F73EA1">
        <w:tc>
          <w:tcPr>
            <w:tcW w:w="1666" w:type="pct"/>
          </w:tcPr>
          <w:p w14:paraId="77879D9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14:paraId="28B6378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</w:t>
            </w:r>
          </w:p>
        </w:tc>
        <w:tc>
          <w:tcPr>
            <w:tcW w:w="1666" w:type="pct"/>
          </w:tcPr>
          <w:p w14:paraId="717CDF07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5E84F718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E082EC2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оценки, самооценки выполнения</w:t>
            </w:r>
          </w:p>
          <w:p w14:paraId="0AF6968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Соответствие требованиям инструкций, регламентов </w:t>
            </w:r>
          </w:p>
          <w:p w14:paraId="30FA8367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Рациональность действий и т.д.</w:t>
            </w:r>
          </w:p>
        </w:tc>
        <w:tc>
          <w:tcPr>
            <w:tcW w:w="1667" w:type="pct"/>
          </w:tcPr>
          <w:p w14:paraId="158FDAA4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4AC37F5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занятиям;</w:t>
            </w:r>
          </w:p>
          <w:p w14:paraId="48F954E5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работы, </w:t>
            </w:r>
          </w:p>
          <w:p w14:paraId="203AADA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625D9E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14:paraId="7525701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A5A47BD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347EEAD6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0403F108" w14:textId="77777777" w:rsidR="00D828E4" w:rsidRPr="00D828E4" w:rsidRDefault="00D828E4" w:rsidP="00D82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4278DB" w14:textId="77777777" w:rsidR="00D828E4" w:rsidRPr="00D828E4" w:rsidRDefault="00D828E4" w:rsidP="00D828E4">
      <w:pPr>
        <w:tabs>
          <w:tab w:val="left" w:pos="84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231ED5" w14:textId="77777777" w:rsidR="00D828E4" w:rsidRPr="00D828E4" w:rsidRDefault="00D828E4" w:rsidP="00D82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961D2E8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97731D5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B762A3B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FC4F68D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FE51D71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65659FB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B1D8D62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C4D91EE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C8EB9C5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8E5616B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81833AE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5F67DA9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EDDA8AE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E45A26C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2AA99E0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09B13A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052D62C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26A389B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E754C68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69D281D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9C4A1D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869B7B6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288008F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B370F84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AE4C93C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2AB09FD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6904C90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10388E3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7BB06A8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A94F5A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A227733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F1F1AF6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3BE838C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640428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8F68B59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FDF5823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EA236EA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B44E6CC" w14:textId="77777777" w:rsidR="00D828E4" w:rsidRDefault="00D828E4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EA514C1" w14:textId="50215EF6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ЛИСТ ИЗМЕНЕНИЙ И ДОПОЛНЕНИЙ, ВНЕСЕННЫХ </w:t>
      </w:r>
    </w:p>
    <w:p w14:paraId="6E19D773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706B3E7A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14:paraId="22A37412" w14:textId="77777777" w:rsidTr="00406A4D">
        <w:trPr>
          <w:trHeight w:val="20"/>
        </w:trPr>
        <w:tc>
          <w:tcPr>
            <w:tcW w:w="9606" w:type="dxa"/>
            <w:gridSpan w:val="2"/>
          </w:tcPr>
          <w:p w14:paraId="5D48B725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изменения,  дата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14:paraId="49A6E4C7" w14:textId="77777777"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14:paraId="0260845C" w14:textId="77777777" w:rsidTr="00406A4D">
        <w:trPr>
          <w:trHeight w:val="20"/>
        </w:trPr>
        <w:tc>
          <w:tcPr>
            <w:tcW w:w="5495" w:type="dxa"/>
          </w:tcPr>
          <w:p w14:paraId="73A89ED8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26E2A92D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6080DB9E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4A76260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319E788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278352B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14:paraId="74086D9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14:paraId="38369BF2" w14:textId="77777777" w:rsidTr="00406A4D">
        <w:trPr>
          <w:trHeight w:val="20"/>
        </w:trPr>
        <w:tc>
          <w:tcPr>
            <w:tcW w:w="9606" w:type="dxa"/>
            <w:gridSpan w:val="2"/>
          </w:tcPr>
          <w:p w14:paraId="4BC27CE3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F3DE488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47544F9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1E3B8D6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22096137" w14:textId="77777777"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5CE34DB3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28BA4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14:paraId="107DE426" w14:textId="5084F019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 w:rsidR="00942F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психологии</w:t>
      </w:r>
    </w:p>
    <w:p w14:paraId="48A6307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2A9D2017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68E4DF4E" w14:textId="77777777"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</w:t>
      </w:r>
      <w:proofErr w:type="gramStart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УЧРЕЖДЕНИЕ  КРАСНОДАРСКОГО</w:t>
      </w:r>
      <w:proofErr w:type="gramEnd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КРАЯ </w:t>
      </w:r>
    </w:p>
    <w:p w14:paraId="2F57A215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FF1C4F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1D05B4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708E0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06636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1F9E90" w14:textId="5CF64E7E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</w:t>
      </w:r>
      <w:r w:rsidR="00D828E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4612CCBC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5A451AA4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</w:t>
      </w:r>
      <w:proofErr w:type="gramEnd"/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281BF752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53EBD449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193BEA03" w14:textId="70859A56" w:rsidR="00406A4D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</w:t>
      </w:r>
      <w:r w:rsidR="00D828E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D828E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гостиничное дело</w:t>
      </w:r>
    </w:p>
    <w:p w14:paraId="2A8D2160" w14:textId="77777777" w:rsidR="00406A4D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34620C4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3463BE38" w14:textId="77777777"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52DD8" w14:textId="77777777" w:rsidR="007D7B4E" w:rsidRDefault="007D7B4E" w:rsidP="00EA7EDE">
      <w:pPr>
        <w:spacing w:after="0" w:line="240" w:lineRule="auto"/>
      </w:pPr>
      <w:r>
        <w:separator/>
      </w:r>
    </w:p>
  </w:endnote>
  <w:endnote w:type="continuationSeparator" w:id="0">
    <w:p w14:paraId="7B080BAF" w14:textId="77777777" w:rsidR="007D7B4E" w:rsidRDefault="007D7B4E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8484364"/>
      <w:docPartObj>
        <w:docPartGallery w:val="Page Numbers (Bottom of Page)"/>
        <w:docPartUnique/>
      </w:docPartObj>
    </w:sdtPr>
    <w:sdtEndPr/>
    <w:sdtContent>
      <w:p w14:paraId="6F0CC48D" w14:textId="77777777" w:rsidR="00C329CB" w:rsidRDefault="00C329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7DD36EE" w14:textId="77777777" w:rsidR="00681A72" w:rsidRDefault="00681A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D6551" w14:textId="77777777" w:rsidR="007D7B4E" w:rsidRDefault="007D7B4E" w:rsidP="00EA7EDE">
      <w:pPr>
        <w:spacing w:after="0" w:line="240" w:lineRule="auto"/>
      </w:pPr>
      <w:r>
        <w:separator/>
      </w:r>
    </w:p>
  </w:footnote>
  <w:footnote w:type="continuationSeparator" w:id="0">
    <w:p w14:paraId="3B2345D3" w14:textId="77777777" w:rsidR="007D7B4E" w:rsidRDefault="007D7B4E" w:rsidP="00EA7EDE">
      <w:pPr>
        <w:spacing w:after="0" w:line="240" w:lineRule="auto"/>
      </w:pPr>
      <w:r>
        <w:continuationSeparator/>
      </w:r>
    </w:p>
  </w:footnote>
  <w:footnote w:id="1">
    <w:p w14:paraId="012FEBE8" w14:textId="77777777" w:rsidR="005A6147" w:rsidRPr="005A6147" w:rsidRDefault="005A6147" w:rsidP="005A6147">
      <w:pPr>
        <w:pStyle w:val="a3"/>
        <w:rPr>
          <w:lang w:val="ru-RU"/>
        </w:rPr>
      </w:pPr>
      <w:r>
        <w:rPr>
          <w:rStyle w:val="a5"/>
        </w:rPr>
        <w:footnoteRef/>
      </w:r>
      <w:r>
        <w:rPr>
          <w:lang w:val="ru-RU"/>
        </w:rPr>
        <w:t xml:space="preserve"> </w:t>
      </w:r>
      <w:r w:rsidRPr="00E407E2">
        <w:rPr>
          <w:lang w:val="ru-RU"/>
        </w:rPr>
        <w:t>Объем</w:t>
      </w:r>
      <w:r>
        <w:rPr>
          <w:lang w:val="ru-RU"/>
        </w:rPr>
        <w:t xml:space="preserve"> </w:t>
      </w:r>
      <w:r w:rsidRPr="00E407E2">
        <w:rPr>
          <w:lang w:val="ru-RU"/>
        </w:rPr>
        <w:t>самостоятельной</w:t>
      </w:r>
      <w:r>
        <w:rPr>
          <w:lang w:val="ru-RU"/>
        </w:rPr>
        <w:t xml:space="preserve"> </w:t>
      </w:r>
      <w:r w:rsidRPr="00E407E2">
        <w:rPr>
          <w:lang w:val="ru-RU"/>
        </w:rPr>
        <w:t>работы</w:t>
      </w:r>
      <w:r>
        <w:rPr>
          <w:lang w:val="ru-RU"/>
        </w:rPr>
        <w:t xml:space="preserve"> </w:t>
      </w:r>
      <w:r w:rsidRPr="00E407E2">
        <w:rPr>
          <w:lang w:val="ru-RU"/>
        </w:rPr>
        <w:t>обучающихся</w:t>
      </w:r>
      <w:r>
        <w:rPr>
          <w:lang w:val="ru-RU"/>
        </w:rPr>
        <w:t xml:space="preserve"> </w:t>
      </w:r>
      <w:r w:rsidRPr="00E407E2">
        <w:rPr>
          <w:lang w:val="ru-RU"/>
        </w:rPr>
        <w:t>определяется</w:t>
      </w:r>
      <w:r>
        <w:rPr>
          <w:lang w:val="ru-RU"/>
        </w:rPr>
        <w:t xml:space="preserve"> </w:t>
      </w:r>
      <w:r w:rsidRPr="00E407E2">
        <w:rPr>
          <w:lang w:val="ru-RU"/>
        </w:rPr>
        <w:t>образовательной</w:t>
      </w:r>
      <w:r>
        <w:rPr>
          <w:lang w:val="ru-RU"/>
        </w:rPr>
        <w:t xml:space="preserve"> </w:t>
      </w:r>
      <w:r w:rsidRPr="00E407E2">
        <w:rPr>
          <w:lang w:val="ru-RU"/>
        </w:rPr>
        <w:t>организацией</w:t>
      </w:r>
      <w:r>
        <w:rPr>
          <w:lang w:val="ru-RU"/>
        </w:rPr>
        <w:t xml:space="preserve"> </w:t>
      </w:r>
      <w:r w:rsidRPr="00E407E2">
        <w:rPr>
          <w:lang w:val="ru-RU"/>
        </w:rPr>
        <w:t>в</w:t>
      </w:r>
      <w:r>
        <w:rPr>
          <w:lang w:val="ru-RU"/>
        </w:rPr>
        <w:t xml:space="preserve"> </w:t>
      </w:r>
      <w:r w:rsidRPr="00E407E2">
        <w:rPr>
          <w:lang w:val="ru-RU"/>
        </w:rPr>
        <w:t>соответствии</w:t>
      </w:r>
      <w:r>
        <w:rPr>
          <w:lang w:val="ru-RU"/>
        </w:rPr>
        <w:t xml:space="preserve"> </w:t>
      </w:r>
      <w:r w:rsidRPr="00E407E2">
        <w:rPr>
          <w:lang w:val="ru-RU"/>
        </w:rPr>
        <w:t>с</w:t>
      </w:r>
      <w:r>
        <w:rPr>
          <w:lang w:val="ru-RU"/>
        </w:rPr>
        <w:t xml:space="preserve"> </w:t>
      </w:r>
      <w:r w:rsidRPr="00E407E2">
        <w:rPr>
          <w:lang w:val="ru-RU"/>
        </w:rPr>
        <w:t>требованиями</w:t>
      </w:r>
      <w:r>
        <w:rPr>
          <w:lang w:val="ru-RU"/>
        </w:rPr>
        <w:t xml:space="preserve"> </w:t>
      </w:r>
      <w:r w:rsidRPr="00E407E2">
        <w:rPr>
          <w:lang w:val="ru-RU"/>
        </w:rPr>
        <w:t>ФГОС</w:t>
      </w:r>
      <w:r>
        <w:rPr>
          <w:lang w:val="ru-RU"/>
        </w:rPr>
        <w:t xml:space="preserve"> </w:t>
      </w:r>
      <w:r w:rsidRPr="00E407E2">
        <w:rPr>
          <w:lang w:val="ru-RU"/>
        </w:rPr>
        <w:t>СПО</w:t>
      </w:r>
      <w:r>
        <w:rPr>
          <w:lang w:val="ru-RU"/>
        </w:rPr>
        <w:t xml:space="preserve"> </w:t>
      </w:r>
      <w:r w:rsidRPr="00E407E2">
        <w:rPr>
          <w:lang w:val="ru-RU"/>
        </w:rPr>
        <w:t>в</w:t>
      </w:r>
      <w:r>
        <w:rPr>
          <w:lang w:val="ru-RU"/>
        </w:rPr>
        <w:t xml:space="preserve"> </w:t>
      </w:r>
      <w:r w:rsidRPr="00E407E2">
        <w:rPr>
          <w:lang w:val="ru-RU"/>
        </w:rPr>
        <w:t>пределах</w:t>
      </w:r>
      <w:r>
        <w:rPr>
          <w:lang w:val="ru-RU"/>
        </w:rPr>
        <w:t xml:space="preserve"> </w:t>
      </w:r>
      <w:r w:rsidRPr="00E407E2">
        <w:rPr>
          <w:lang w:val="ru-RU"/>
        </w:rPr>
        <w:t>объема</w:t>
      </w:r>
      <w:r>
        <w:rPr>
          <w:lang w:val="ru-RU"/>
        </w:rPr>
        <w:t xml:space="preserve"> </w:t>
      </w:r>
      <w:r w:rsidRPr="00E407E2">
        <w:rPr>
          <w:lang w:val="ru-RU"/>
        </w:rPr>
        <w:t>образовательной</w:t>
      </w:r>
      <w:r>
        <w:rPr>
          <w:lang w:val="ru-RU"/>
        </w:rPr>
        <w:t xml:space="preserve"> </w:t>
      </w:r>
      <w:r w:rsidRPr="00E407E2">
        <w:rPr>
          <w:lang w:val="ru-RU"/>
        </w:rPr>
        <w:t>программы</w:t>
      </w:r>
      <w:r>
        <w:rPr>
          <w:lang w:val="ru-RU"/>
        </w:rPr>
        <w:t xml:space="preserve"> </w:t>
      </w:r>
      <w:r w:rsidRPr="00E407E2">
        <w:rPr>
          <w:lang w:val="ru-RU"/>
        </w:rPr>
        <w:t>в</w:t>
      </w:r>
      <w:r>
        <w:rPr>
          <w:lang w:val="ru-RU"/>
        </w:rPr>
        <w:t xml:space="preserve"> </w:t>
      </w:r>
      <w:r w:rsidRPr="00E407E2">
        <w:rPr>
          <w:lang w:val="ru-RU"/>
        </w:rPr>
        <w:t>количестве</w:t>
      </w:r>
      <w:r>
        <w:rPr>
          <w:lang w:val="ru-RU"/>
        </w:rPr>
        <w:t xml:space="preserve"> </w:t>
      </w:r>
      <w:r w:rsidRPr="00E407E2">
        <w:rPr>
          <w:lang w:val="ru-RU"/>
        </w:rPr>
        <w:t>часов,</w:t>
      </w:r>
      <w:r>
        <w:rPr>
          <w:lang w:val="ru-RU"/>
        </w:rPr>
        <w:t xml:space="preserve"> </w:t>
      </w:r>
      <w:r w:rsidRPr="00E407E2">
        <w:rPr>
          <w:lang w:val="ru-RU"/>
        </w:rPr>
        <w:t>необходимом</w:t>
      </w:r>
      <w:r>
        <w:rPr>
          <w:lang w:val="ru-RU"/>
        </w:rPr>
        <w:t xml:space="preserve"> </w:t>
      </w:r>
      <w:r w:rsidRPr="00E407E2">
        <w:rPr>
          <w:lang w:val="ru-RU"/>
        </w:rPr>
        <w:t>для</w:t>
      </w:r>
      <w:r>
        <w:rPr>
          <w:lang w:val="ru-RU"/>
        </w:rPr>
        <w:t xml:space="preserve"> </w:t>
      </w:r>
      <w:r w:rsidRPr="00E407E2">
        <w:rPr>
          <w:lang w:val="ru-RU"/>
        </w:rPr>
        <w:t>выполнения</w:t>
      </w:r>
      <w:r>
        <w:rPr>
          <w:lang w:val="ru-RU"/>
        </w:rPr>
        <w:t xml:space="preserve"> </w:t>
      </w:r>
      <w:r w:rsidRPr="00E407E2">
        <w:rPr>
          <w:lang w:val="ru-RU"/>
        </w:rPr>
        <w:t>заданий</w:t>
      </w:r>
      <w:r>
        <w:rPr>
          <w:lang w:val="ru-RU"/>
        </w:rPr>
        <w:t xml:space="preserve"> </w:t>
      </w:r>
      <w:r w:rsidRPr="00E407E2">
        <w:rPr>
          <w:lang w:val="ru-RU"/>
        </w:rPr>
        <w:t>самостоятельной</w:t>
      </w:r>
      <w:r>
        <w:rPr>
          <w:lang w:val="ru-RU"/>
        </w:rPr>
        <w:t xml:space="preserve"> </w:t>
      </w:r>
      <w:r w:rsidRPr="00E407E2">
        <w:rPr>
          <w:lang w:val="ru-RU"/>
        </w:rPr>
        <w:t>работы</w:t>
      </w:r>
      <w:r>
        <w:rPr>
          <w:lang w:val="ru-RU"/>
        </w:rPr>
        <w:t xml:space="preserve"> </w:t>
      </w:r>
      <w:r w:rsidRPr="00E407E2">
        <w:rPr>
          <w:lang w:val="ru-RU"/>
        </w:rPr>
        <w:t>обучающихся,</w:t>
      </w:r>
      <w:r>
        <w:rPr>
          <w:lang w:val="ru-RU"/>
        </w:rPr>
        <w:t xml:space="preserve"> </w:t>
      </w:r>
      <w:r w:rsidRPr="00E407E2">
        <w:rPr>
          <w:lang w:val="ru-RU"/>
        </w:rPr>
        <w:t>предусмотренным</w:t>
      </w:r>
      <w:r>
        <w:rPr>
          <w:lang w:val="ru-RU"/>
        </w:rPr>
        <w:t xml:space="preserve"> </w:t>
      </w:r>
      <w:r w:rsidRPr="00E407E2">
        <w:rPr>
          <w:lang w:val="ru-RU"/>
        </w:rPr>
        <w:t>тематическим</w:t>
      </w:r>
      <w:r>
        <w:rPr>
          <w:lang w:val="ru-RU"/>
        </w:rPr>
        <w:t xml:space="preserve"> </w:t>
      </w:r>
      <w:r w:rsidRPr="00E407E2">
        <w:rPr>
          <w:lang w:val="ru-RU"/>
        </w:rPr>
        <w:t>планом</w:t>
      </w:r>
      <w:r>
        <w:rPr>
          <w:lang w:val="ru-RU"/>
        </w:rPr>
        <w:t xml:space="preserve"> </w:t>
      </w:r>
      <w:r w:rsidRPr="00E407E2">
        <w:rPr>
          <w:lang w:val="ru-RU"/>
        </w:rPr>
        <w:t>и</w:t>
      </w:r>
      <w:r>
        <w:rPr>
          <w:lang w:val="ru-RU"/>
        </w:rPr>
        <w:t xml:space="preserve"> </w:t>
      </w:r>
      <w:r w:rsidRPr="00E407E2">
        <w:rPr>
          <w:lang w:val="ru-RU"/>
        </w:rPr>
        <w:t>содержанием</w:t>
      </w:r>
      <w:r>
        <w:rPr>
          <w:lang w:val="ru-RU"/>
        </w:rPr>
        <w:t xml:space="preserve"> </w:t>
      </w:r>
      <w:r w:rsidRPr="00E407E2">
        <w:rPr>
          <w:lang w:val="ru-RU"/>
        </w:rPr>
        <w:t>учебной</w:t>
      </w:r>
      <w:r>
        <w:rPr>
          <w:lang w:val="ru-RU"/>
        </w:rPr>
        <w:t xml:space="preserve"> </w:t>
      </w:r>
      <w:r w:rsidRPr="00E407E2">
        <w:rPr>
          <w:lang w:val="ru-RU"/>
        </w:rPr>
        <w:t>дисциплины</w:t>
      </w:r>
      <w:r>
        <w:rPr>
          <w:lang w:val="ru-RU"/>
        </w:rPr>
        <w:t xml:space="preserve"> </w:t>
      </w:r>
      <w:r w:rsidRPr="00E407E2">
        <w:rPr>
          <w:lang w:val="ru-RU"/>
        </w:rPr>
        <w:t>(междисциплинарного</w:t>
      </w:r>
      <w:r>
        <w:rPr>
          <w:lang w:val="ru-RU"/>
        </w:rPr>
        <w:t xml:space="preserve"> </w:t>
      </w:r>
      <w:r w:rsidRPr="00E407E2">
        <w:rPr>
          <w:lang w:val="ru-RU"/>
        </w:rPr>
        <w:t>курса).</w:t>
      </w:r>
    </w:p>
  </w:footnote>
  <w:footnote w:id="2">
    <w:p w14:paraId="2679C274" w14:textId="77777777" w:rsidR="005A6147" w:rsidRDefault="005A6147" w:rsidP="005A6147">
      <w:pPr>
        <w:pStyle w:val="a3"/>
      </w:pPr>
      <w:r>
        <w:rPr>
          <w:rStyle w:val="a5"/>
        </w:rPr>
        <w:footnoteRef/>
      </w:r>
      <w:r>
        <w:rPr>
          <w:iCs/>
          <w:lang w:val="ru-RU" w:eastAsia="en-US"/>
        </w:rPr>
        <w:t>П</w:t>
      </w:r>
      <w:r w:rsidRPr="00DC465F">
        <w:rPr>
          <w:iCs/>
          <w:lang w:val="ru-RU" w:eastAsia="en-US"/>
        </w:rPr>
        <w:t>роводится</w:t>
      </w:r>
      <w:r>
        <w:rPr>
          <w:iCs/>
          <w:lang w:val="ru-RU" w:eastAsia="en-US"/>
        </w:rPr>
        <w:t xml:space="preserve"> </w:t>
      </w:r>
      <w:r w:rsidRPr="00DC465F">
        <w:rPr>
          <w:iCs/>
          <w:lang w:val="ru-RU" w:eastAsia="en-US"/>
        </w:rPr>
        <w:t>в</w:t>
      </w:r>
      <w:r>
        <w:rPr>
          <w:iCs/>
          <w:lang w:val="ru-RU" w:eastAsia="en-US"/>
        </w:rPr>
        <w:t xml:space="preserve"> </w:t>
      </w:r>
      <w:r w:rsidRPr="00DC465F">
        <w:rPr>
          <w:iCs/>
          <w:lang w:val="ru-RU" w:eastAsia="en-US"/>
        </w:rPr>
        <w:t>форме</w:t>
      </w:r>
      <w:r>
        <w:rPr>
          <w:iCs/>
          <w:lang w:val="ru-RU" w:eastAsia="en-US"/>
        </w:rPr>
        <w:t xml:space="preserve"> </w:t>
      </w:r>
      <w:r w:rsidRPr="00DC465F">
        <w:rPr>
          <w:iCs/>
          <w:lang w:val="ru-RU" w:eastAsia="en-US"/>
        </w:rPr>
        <w:t>дифференцированного</w:t>
      </w:r>
      <w:r>
        <w:rPr>
          <w:iCs/>
          <w:lang w:val="ru-RU" w:eastAsia="en-US"/>
        </w:rPr>
        <w:t xml:space="preserve"> </w:t>
      </w:r>
      <w:r w:rsidRPr="00DC465F">
        <w:rPr>
          <w:iCs/>
          <w:lang w:val="ru-RU" w:eastAsia="en-US"/>
        </w:rPr>
        <w:t>зачета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17A58DF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FAE"/>
    <w:rsid w:val="000A4EF3"/>
    <w:rsid w:val="000F7ED3"/>
    <w:rsid w:val="00113BF0"/>
    <w:rsid w:val="00140AAC"/>
    <w:rsid w:val="001F5A76"/>
    <w:rsid w:val="00227634"/>
    <w:rsid w:val="002A1C7C"/>
    <w:rsid w:val="00330E0A"/>
    <w:rsid w:val="0040156B"/>
    <w:rsid w:val="00406A4D"/>
    <w:rsid w:val="00506154"/>
    <w:rsid w:val="005A6147"/>
    <w:rsid w:val="005A7FAE"/>
    <w:rsid w:val="00630660"/>
    <w:rsid w:val="00681A72"/>
    <w:rsid w:val="006E539A"/>
    <w:rsid w:val="006E60AC"/>
    <w:rsid w:val="007D7B4E"/>
    <w:rsid w:val="008961AD"/>
    <w:rsid w:val="00942FD5"/>
    <w:rsid w:val="00952632"/>
    <w:rsid w:val="009B3BD1"/>
    <w:rsid w:val="00B573CC"/>
    <w:rsid w:val="00C329CB"/>
    <w:rsid w:val="00CF7A2C"/>
    <w:rsid w:val="00D828E4"/>
    <w:rsid w:val="00E40848"/>
    <w:rsid w:val="00EA7EDE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FEF4"/>
  <w15:docId w15:val="{7175C984-D886-466D-90D3-62842CCB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n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h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1737</Words>
  <Characters>9902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admin</cp:lastModifiedBy>
  <cp:revision>5</cp:revision>
  <dcterms:created xsi:type="dcterms:W3CDTF">2023-10-19T07:30:00Z</dcterms:created>
  <dcterms:modified xsi:type="dcterms:W3CDTF">2023-10-19T08:15:00Z</dcterms:modified>
</cp:coreProperties>
</file>